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F7" w:rsidRPr="00CA2831" w:rsidRDefault="00CA2831" w:rsidP="00CA2831">
      <w:pPr>
        <w:spacing w:after="0" w:line="360" w:lineRule="auto"/>
        <w:rPr>
          <w:b/>
          <w:u w:val="single"/>
        </w:rPr>
      </w:pPr>
      <w:r w:rsidRPr="00CA2831">
        <w:rPr>
          <w:b/>
          <w:u w:val="single"/>
        </w:rPr>
        <w:t>A költségvetés-tervezet szöveges magyarázata</w:t>
      </w:r>
    </w:p>
    <w:p w:rsidR="00CA2831" w:rsidRDefault="00CA2831" w:rsidP="00CA2831">
      <w:pPr>
        <w:spacing w:after="0" w:line="360" w:lineRule="auto"/>
      </w:pPr>
    </w:p>
    <w:p w:rsidR="007C336E" w:rsidRDefault="00B222EC" w:rsidP="00B222EC">
      <w:pPr>
        <w:spacing w:after="0" w:line="360" w:lineRule="auto"/>
        <w:jc w:val="both"/>
      </w:pPr>
      <w:r>
        <w:t xml:space="preserve">Őcsény Község Önkormányzata és </w:t>
      </w:r>
      <w:r w:rsidR="00786459">
        <w:t xml:space="preserve">irányított </w:t>
      </w:r>
      <w:r>
        <w:t xml:space="preserve">költségvetési szervei a tervek szerint mintegy </w:t>
      </w:r>
      <w:r w:rsidR="009610AD">
        <w:t>58</w:t>
      </w:r>
      <w:r>
        <w:t xml:space="preserve"> fő együttes átlagos statisztikai állományi létszámmal, </w:t>
      </w:r>
      <w:r w:rsidR="00A7194B">
        <w:t>493.734.631</w:t>
      </w:r>
      <w:r>
        <w:t xml:space="preserve"> Ft bevétel</w:t>
      </w:r>
      <w:r w:rsidR="009610AD">
        <w:t>ből gazdálkodva látják el a 2018-a</w:t>
      </w:r>
      <w:r>
        <w:t>s évben a kötelező és önként vállalt feladatokat.</w:t>
      </w:r>
      <w:r w:rsidR="000758F3">
        <w:t xml:space="preserve"> </w:t>
      </w:r>
      <w:r>
        <w:t>A költségvetés a már ismert, és a várakozásoknak megfelelően megvalósítani szándékozott gazdasági események</w:t>
      </w:r>
      <w:r w:rsidR="007C336E">
        <w:t>hez kapcsolódó</w:t>
      </w:r>
      <w:r>
        <w:t xml:space="preserve"> bevétele</w:t>
      </w:r>
      <w:r w:rsidR="007C336E">
        <w:t>kkel</w:t>
      </w:r>
      <w:r>
        <w:t xml:space="preserve"> és kiadás</w:t>
      </w:r>
      <w:r w:rsidR="007C336E">
        <w:t>okkal</w:t>
      </w:r>
      <w:r w:rsidR="000758F3">
        <w:t xml:space="preserve"> számol.</w:t>
      </w:r>
    </w:p>
    <w:p w:rsidR="009610AD" w:rsidRDefault="009610AD" w:rsidP="00B222EC">
      <w:pPr>
        <w:spacing w:after="0" w:line="360" w:lineRule="auto"/>
        <w:jc w:val="both"/>
      </w:pPr>
    </w:p>
    <w:p w:rsidR="00B222EC" w:rsidRDefault="00B222EC" w:rsidP="00B222EC">
      <w:pPr>
        <w:spacing w:after="0" w:line="360" w:lineRule="auto"/>
        <w:jc w:val="both"/>
      </w:pPr>
      <w:r>
        <w:t xml:space="preserve">A központi költségvetésből </w:t>
      </w:r>
      <w:r w:rsidR="007C336E">
        <w:t xml:space="preserve">és pályázati forrásból </w:t>
      </w:r>
      <w:r>
        <w:t xml:space="preserve">kapott </w:t>
      </w:r>
      <w:r w:rsidR="007C336E">
        <w:t>támogatások</w:t>
      </w:r>
      <w:r>
        <w:t xml:space="preserve"> a Magyar Államkincstár által</w:t>
      </w:r>
      <w:r w:rsidR="007C336E">
        <w:t xml:space="preserve">, illetve a </w:t>
      </w:r>
      <w:r w:rsidR="001076FD">
        <w:t>pályázati dokumentációban</w:t>
      </w:r>
      <w:r w:rsidR="007C336E">
        <w:t xml:space="preserve"> megadott</w:t>
      </w:r>
      <w:r>
        <w:t xml:space="preserve"> finanszírozási adatokhoz igazodóan kerültek feltüntetésre. </w:t>
      </w:r>
    </w:p>
    <w:p w:rsidR="007C336E" w:rsidRDefault="007C336E" w:rsidP="00B222EC">
      <w:pPr>
        <w:spacing w:after="0" w:line="360" w:lineRule="auto"/>
        <w:jc w:val="both"/>
      </w:pPr>
      <w:r w:rsidRPr="00F94B40">
        <w:t>A közhatalmi bevételek a 201</w:t>
      </w:r>
      <w:r w:rsidR="009610AD" w:rsidRPr="00F94B40">
        <w:t>7</w:t>
      </w:r>
      <w:r w:rsidR="00F94B40" w:rsidRPr="00F94B40">
        <w:t>-e</w:t>
      </w:r>
      <w:r w:rsidRPr="00F94B40">
        <w:t>s év teljesítés adatai alapján kerültek számba vételre.</w:t>
      </w:r>
    </w:p>
    <w:p w:rsidR="007C336E" w:rsidRDefault="007C336E" w:rsidP="00B222EC">
      <w:pPr>
        <w:spacing w:after="0" w:line="360" w:lineRule="auto"/>
        <w:jc w:val="both"/>
      </w:pPr>
      <w:r>
        <w:t>Jelentős arányt képviselnek a működési bevételek is, amelyek a feladatellátáshoz kapcsolódóan vélhetően befolyó összegeket tartalmazzák, kiemelten az élelmezési tevékenységhez (iskolai, óvodai és bölcsődei étkeztetés, szociális étkeztetés, vendég étkeztetés) kapcsolódó ellátási és térítési díjakat.</w:t>
      </w:r>
    </w:p>
    <w:p w:rsidR="007C336E" w:rsidRDefault="007C336E" w:rsidP="00B222EC">
      <w:pPr>
        <w:spacing w:after="0" w:line="360" w:lineRule="auto"/>
        <w:jc w:val="both"/>
      </w:pPr>
      <w:r>
        <w:t>A</w:t>
      </w:r>
      <w:r w:rsidR="001076FD">
        <w:t>z önkormányzat</w:t>
      </w:r>
      <w:r>
        <w:t xml:space="preserve"> mintegy </w:t>
      </w:r>
      <w:r w:rsidR="009610AD">
        <w:t>34</w:t>
      </w:r>
      <w:r>
        <w:t xml:space="preserve"> </w:t>
      </w:r>
      <w:proofErr w:type="spellStart"/>
      <w:r>
        <w:t>mFt-os</w:t>
      </w:r>
      <w:proofErr w:type="spellEnd"/>
      <w:r>
        <w:t xml:space="preserve"> maradvány</w:t>
      </w:r>
      <w:r w:rsidR="001076FD">
        <w:t>a</w:t>
      </w:r>
      <w:r>
        <w:t xml:space="preserve"> az elmúlt évek gazdálkodási során keletkezett bevételi többletet takarja, amelynek azonban csak egy része az effektív pénz formában rendelkezésre álló összeg.</w:t>
      </w:r>
      <w:r w:rsidR="001076FD">
        <w:t xml:space="preserve"> Az intézmények maradvány-igénybevételét az eredeti költségvetés nem tartalmazza, az első költségvetés-módosításkor, már az éves beszámoló birtokában kell a pontos adatokat a költségvetésbe felvenni.</w:t>
      </w:r>
    </w:p>
    <w:p w:rsidR="007C336E" w:rsidRDefault="007C336E" w:rsidP="00B222EC">
      <w:pPr>
        <w:spacing w:after="0" w:line="360" w:lineRule="auto"/>
        <w:jc w:val="both"/>
      </w:pPr>
      <w:r>
        <w:t>A bevételek tervezése az óvatosság elvének szem előtt tartása mellett valósult meg. A várhatóan befolyó bevételekből az önkormányzat és a költségvetési szervek feladat-ellátása biztosítható</w:t>
      </w:r>
      <w:r w:rsidR="00F94B40">
        <w:t>.</w:t>
      </w:r>
    </w:p>
    <w:p w:rsidR="00F461F6" w:rsidRDefault="00F461F6" w:rsidP="00B222EC">
      <w:pPr>
        <w:spacing w:after="0" w:line="360" w:lineRule="auto"/>
        <w:jc w:val="both"/>
      </w:pPr>
    </w:p>
    <w:p w:rsidR="00F461F6" w:rsidRDefault="00F461F6" w:rsidP="00B222EC">
      <w:pPr>
        <w:spacing w:after="0" w:line="360" w:lineRule="auto"/>
        <w:jc w:val="both"/>
      </w:pPr>
      <w:r>
        <w:t>A kiadások között a legjelentősebb kategória a személyi juttatások, illetve a kapcsolódó adók és járulékok együttese, amelyek esetében a tervezés tételesen a</w:t>
      </w:r>
      <w:r w:rsidR="00575CE5">
        <w:t>z ismert</w:t>
      </w:r>
      <w:r>
        <w:t xml:space="preserve"> foglalkoztatotti állománnyal számolt, illetve </w:t>
      </w:r>
      <w:r w:rsidR="009610AD">
        <w:t>15</w:t>
      </w:r>
      <w:r>
        <w:t xml:space="preserve"> fő átlagos statisztikai állományú közfoglalkoztatotti létszámmal (utóbbihoz a költségvetési támogatás a bevételek között szerepel).</w:t>
      </w:r>
    </w:p>
    <w:p w:rsidR="00F461F6" w:rsidRDefault="00F461F6" w:rsidP="00B222EC">
      <w:pPr>
        <w:spacing w:after="0" w:line="360" w:lineRule="auto"/>
        <w:jc w:val="both"/>
      </w:pPr>
      <w:r>
        <w:t>Szintén jelentős összeget fordítanak az intézmények dologi kiadásokra, mert jelentős az ellátott feladatok közül az anyag- (pl. élelmezési tevékenység</w:t>
      </w:r>
      <w:r w:rsidR="00575CE5">
        <w:t>, zöldterület-kez</w:t>
      </w:r>
      <w:r w:rsidR="00E54A26">
        <w:t>e</w:t>
      </w:r>
      <w:r w:rsidR="00575CE5">
        <w:t>lés</w:t>
      </w:r>
      <w:r>
        <w:t>) és igénybe vett szolgáltatás igényes (pl. orvosi ellátás, közvilágítás, zöldterület-kezelés) feladat.</w:t>
      </w:r>
    </w:p>
    <w:p w:rsidR="00F461F6" w:rsidRDefault="00F461F6" w:rsidP="00B222EC">
      <w:pPr>
        <w:spacing w:after="0" w:line="360" w:lineRule="auto"/>
        <w:jc w:val="both"/>
      </w:pPr>
      <w:r>
        <w:t xml:space="preserve">Az önkormányzat a korábbi évekhez hasonlóan igyekszik támogatni a helyi civil szervezeteket, amelyre idén 4mFt-os keretösszeget biztosít. Emellett továbbra is a felsőoktatásban tanuló fiatalok </w:t>
      </w:r>
      <w:r w:rsidR="00575CE5">
        <w:t>terheit igyekszik enyhíteni</w:t>
      </w:r>
      <w:r>
        <w:t xml:space="preserve"> a </w:t>
      </w:r>
      <w:proofErr w:type="spellStart"/>
      <w:r>
        <w:t>Bursa</w:t>
      </w:r>
      <w:proofErr w:type="spellEnd"/>
      <w:r>
        <w:t xml:space="preserve"> Hungarica ösztöndíj-programon keresztül.</w:t>
      </w:r>
    </w:p>
    <w:p w:rsidR="00F461F6" w:rsidRDefault="00F461F6" w:rsidP="00B222EC">
      <w:pPr>
        <w:spacing w:after="0" w:line="360" w:lineRule="auto"/>
        <w:jc w:val="both"/>
      </w:pPr>
      <w:r>
        <w:lastRenderedPageBreak/>
        <w:t>A beruházások között</w:t>
      </w:r>
      <w:r w:rsidR="00575CE5">
        <w:t xml:space="preserve"> a </w:t>
      </w:r>
      <w:r w:rsidR="009610AD">
        <w:t>pályázatokból megvalósuló</w:t>
      </w:r>
      <w:r w:rsidR="00575CE5">
        <w:t xml:space="preserve"> fejlesztés, illetve az óvodai tárgyi-eszköz (játék és egyéb tárgyi eszköz) beszerzése </w:t>
      </w:r>
      <w:r w:rsidR="009610AD">
        <w:t xml:space="preserve">és ingatlan-korszerűsítés </w:t>
      </w:r>
      <w:r w:rsidR="00575CE5">
        <w:t>jelenik meg.</w:t>
      </w:r>
    </w:p>
    <w:p w:rsidR="00575CE5" w:rsidRDefault="00575CE5" w:rsidP="00B222EC">
      <w:pPr>
        <w:spacing w:after="0" w:line="360" w:lineRule="auto"/>
        <w:jc w:val="both"/>
      </w:pPr>
      <w:r>
        <w:t>Arra tek</w:t>
      </w:r>
      <w:r w:rsidR="009610AD">
        <w:t>intettel, hogy a 2018</w:t>
      </w:r>
      <w:r>
        <w:t>. évi nettó finanszíroz</w:t>
      </w:r>
      <w:r w:rsidR="007B68DD">
        <w:t>ás első részletét a MÁK már 2017</w:t>
      </w:r>
      <w:r>
        <w:t>. december végén folyósította, így ennek technikai elszámolása (számviteli rendezése) is megjelenik a kiadások között.</w:t>
      </w:r>
    </w:p>
    <w:p w:rsidR="00CA2831" w:rsidRDefault="00CA2831" w:rsidP="00CA2831">
      <w:pPr>
        <w:spacing w:after="0" w:line="360" w:lineRule="auto"/>
      </w:pPr>
    </w:p>
    <w:p w:rsidR="00575CE5" w:rsidRDefault="00575CE5" w:rsidP="00575CE5">
      <w:pPr>
        <w:spacing w:after="0" w:line="360" w:lineRule="auto"/>
        <w:jc w:val="both"/>
      </w:pPr>
      <w:r>
        <w:t xml:space="preserve">Az önkormányzat a gazdálkodása során a kötelező feladatok ellátására és a fejlesztések megvalósítására helyezi a hangsúlyt. </w:t>
      </w:r>
    </w:p>
    <w:p w:rsidR="00575CE5" w:rsidRDefault="00575CE5" w:rsidP="00575CE5">
      <w:pPr>
        <w:spacing w:after="0" w:line="360" w:lineRule="auto"/>
        <w:jc w:val="both"/>
      </w:pPr>
      <w:r w:rsidRPr="007B68DD">
        <w:t xml:space="preserve">A </w:t>
      </w:r>
      <w:r w:rsidR="00E54A26" w:rsidRPr="007B68DD">
        <w:t xml:space="preserve">kötelező feldatok ellátása a </w:t>
      </w:r>
      <w:r w:rsidRPr="007B68DD">
        <w:t>központi költségvetésből csak részben finanszírozott (a</w:t>
      </w:r>
      <w:r w:rsidR="00182199">
        <w:t>z előző évhez hasonlóan a</w:t>
      </w:r>
      <w:r w:rsidRPr="007B68DD">
        <w:t xml:space="preserve"> gyermekétkeztetéshez mintegy 8</w:t>
      </w:r>
      <w:r w:rsidR="009610AD" w:rsidRPr="007B68DD">
        <w:t>,2</w:t>
      </w:r>
      <w:r w:rsidRPr="007B68DD">
        <w:t xml:space="preserve">mFt-ot, a bölcsődei </w:t>
      </w:r>
      <w:r w:rsidR="007B68DD">
        <w:t xml:space="preserve">és óvodai </w:t>
      </w:r>
      <w:r w:rsidRPr="007B68DD">
        <w:t xml:space="preserve">feldatok ellátáshoz mintegy </w:t>
      </w:r>
      <w:r w:rsidR="007B68DD">
        <w:t>4</w:t>
      </w:r>
      <w:r w:rsidR="00E54A26" w:rsidRPr="007B68DD">
        <w:t>m</w:t>
      </w:r>
      <w:r w:rsidRPr="007B68DD">
        <w:t xml:space="preserve">Ft-ot, a könyvtár működéséhez mintegy 2,5mFt-ot biztosít </w:t>
      </w:r>
      <w:r w:rsidR="00E54A26" w:rsidRPr="007B68DD">
        <w:t xml:space="preserve">az önkormányzat </w:t>
      </w:r>
      <w:r w:rsidRPr="007B68DD">
        <w:t>a saját bevételeiből</w:t>
      </w:r>
      <w:r w:rsidR="00182199">
        <w:t>, illetve a 2018-as évben a jelentősen megemelt bérminimum és a foglalkoztatotti létszám miatt a hivatal működése is kiegészítésre szorul 2,4mFt összegben</w:t>
      </w:r>
      <w:r w:rsidRPr="007B68DD">
        <w:t>).</w:t>
      </w:r>
      <w:r w:rsidR="00E54A26" w:rsidRPr="007B68DD">
        <w:t xml:space="preserve"> Ennek eredményeképpen a saját bevételek egy része a kötelező feladatok megvalósítását szolgálja, és csak egy része fordítható önként vállalt feladatok és fejlesztések finanszírozására.</w:t>
      </w:r>
    </w:p>
    <w:p w:rsidR="00182199" w:rsidRPr="001F672E" w:rsidRDefault="00182199" w:rsidP="00182199">
      <w:pPr>
        <w:spacing w:after="0" w:line="360" w:lineRule="auto"/>
        <w:jc w:val="both"/>
        <w:rPr>
          <w:b/>
        </w:rPr>
      </w:pPr>
      <w:r>
        <w:rPr>
          <w:b/>
        </w:rPr>
        <w:t>Ugyanakkor a</w:t>
      </w:r>
      <w:r w:rsidRPr="001F672E">
        <w:rPr>
          <w:b/>
        </w:rPr>
        <w:t xml:space="preserve"> személyi juttatások minden esetben a jogszabályi változásoknak (minimálbér és bérminimum emelés) megfelelően lettek tervezve, </w:t>
      </w:r>
      <w:r>
        <w:rPr>
          <w:b/>
        </w:rPr>
        <w:t>de</w:t>
      </w:r>
      <w:r w:rsidRPr="001F672E">
        <w:rPr>
          <w:b/>
        </w:rPr>
        <w:t xml:space="preserve"> a kiadástöbblet ellensúlyozására szolgáló állami támogatás – annak bizonytalan összegére tekintettel – nem szerepel a bevételek között (az majd a bevételt növeli az önkormányzatnál).</w:t>
      </w:r>
    </w:p>
    <w:p w:rsidR="00182199" w:rsidRDefault="00182199" w:rsidP="00575CE5">
      <w:pPr>
        <w:spacing w:after="0" w:line="360" w:lineRule="auto"/>
        <w:jc w:val="both"/>
      </w:pPr>
    </w:p>
    <w:p w:rsidR="00E54A26" w:rsidRDefault="00E54A26" w:rsidP="00575CE5">
      <w:pPr>
        <w:spacing w:after="0" w:line="360" w:lineRule="auto"/>
        <w:jc w:val="both"/>
      </w:pPr>
      <w:r>
        <w:t>A feladat-finanszírozási rendszer értelmében az egyes kötelező feladatokra kapott költségvetési támogatás nem, vagy csak korlátozott mértékben csoportosítható át más kötelező feladatok ellátására.</w:t>
      </w:r>
    </w:p>
    <w:p w:rsidR="00E54A26" w:rsidRDefault="00E54A26" w:rsidP="00575CE5">
      <w:pPr>
        <w:spacing w:after="0" w:line="360" w:lineRule="auto"/>
        <w:jc w:val="both"/>
      </w:pPr>
    </w:p>
    <w:p w:rsidR="001F672E" w:rsidRPr="007B68DD" w:rsidRDefault="001F672E" w:rsidP="001F672E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Hivatal</w:t>
      </w:r>
    </w:p>
    <w:p w:rsidR="001F672E" w:rsidRDefault="008F1ED2" w:rsidP="001F672E">
      <w:pPr>
        <w:spacing w:after="0" w:line="360" w:lineRule="auto"/>
        <w:jc w:val="both"/>
      </w:pPr>
      <w:r>
        <w:t>A hivatal működéséhez kapott állami támogatás a korábbi évekhez képest nem emelkedett, a kiadások között a legnagyobb tételt jelentő személyi juttatások volumene a garantált-bérminimum emelés következtében viszont jelentősen növekedett. A dologi kiadások között a legszükségesebb beszerzések kerültek megtervezésre az előző évben teljesített kiadások nagyságrendje alapján.</w:t>
      </w:r>
    </w:p>
    <w:p w:rsidR="001F672E" w:rsidRDefault="001F672E" w:rsidP="00575CE5">
      <w:pPr>
        <w:spacing w:after="0" w:line="360" w:lineRule="auto"/>
        <w:jc w:val="both"/>
      </w:pPr>
    </w:p>
    <w:p w:rsidR="009610AD" w:rsidRPr="007B68DD" w:rsidRDefault="007B68DD" w:rsidP="009610AD">
      <w:pPr>
        <w:spacing w:after="0" w:line="360" w:lineRule="auto"/>
        <w:jc w:val="both"/>
        <w:rPr>
          <w:b/>
          <w:u w:val="single"/>
        </w:rPr>
      </w:pPr>
      <w:r w:rsidRPr="007B68DD">
        <w:rPr>
          <w:b/>
          <w:u w:val="single"/>
        </w:rPr>
        <w:t>Óvoda</w:t>
      </w:r>
    </w:p>
    <w:p w:rsidR="009610AD" w:rsidRDefault="009610AD" w:rsidP="009610AD">
      <w:pPr>
        <w:spacing w:after="0" w:line="360" w:lineRule="auto"/>
        <w:jc w:val="both"/>
      </w:pPr>
      <w:r>
        <w:t xml:space="preserve">A </w:t>
      </w:r>
      <w:r w:rsidR="007B68DD">
        <w:t>működtetésre kapott állami támogatás teljes mértékben fedezi</w:t>
      </w:r>
      <w:r>
        <w:t xml:space="preserve"> az óvoda működési kiadásait, </w:t>
      </w:r>
      <w:r w:rsidR="007B68DD">
        <w:t>marad eszköz-beszerzésre is.</w:t>
      </w:r>
      <w:r>
        <w:t xml:space="preserve"> </w:t>
      </w:r>
      <w:r w:rsidR="007B68DD">
        <w:t>A</w:t>
      </w:r>
      <w:r>
        <w:t>mennyiben év közben nem kerül sor nagyobb váratlan kiadásra, ezt az összeget laptop vásárlásra szeretné fordítani az óvoda.</w:t>
      </w:r>
    </w:p>
    <w:p w:rsidR="009610AD" w:rsidRDefault="009610AD" w:rsidP="009610AD">
      <w:pPr>
        <w:spacing w:after="0" w:line="360" w:lineRule="auto"/>
        <w:jc w:val="both"/>
      </w:pPr>
      <w:r>
        <w:lastRenderedPageBreak/>
        <w:t xml:space="preserve">Az óvoda bérjellegű kiadásai jelentősen meghaladják a központi költségvetésből bértámogatásra kapott összeget.  Az óvodapedagógusok esetén 1.786.544 Ft-tal, a segítők (dajka, </w:t>
      </w:r>
      <w:proofErr w:type="spellStart"/>
      <w:r>
        <w:t>ped.asszisztens</w:t>
      </w:r>
      <w:proofErr w:type="spellEnd"/>
      <w:r>
        <w:t xml:space="preserve">) esetén 2.272.382 Ft-tal. A bérminimum emelkedése az összes segítő bérét érinti. </w:t>
      </w:r>
    </w:p>
    <w:p w:rsidR="009610AD" w:rsidRDefault="009610AD" w:rsidP="009610AD">
      <w:pPr>
        <w:spacing w:after="0" w:line="360" w:lineRule="auto"/>
        <w:jc w:val="both"/>
      </w:pPr>
      <w:r>
        <w:t xml:space="preserve">A bölcsőde </w:t>
      </w:r>
      <w:r w:rsidR="007B68DD">
        <w:t>kiadásait – a korábbi évekhez hasonlóan – nem fedezi teljes mértékben a megkapott támogatás</w:t>
      </w:r>
      <w:r>
        <w:t>, viszont évről évre nő a támogatás mértéke</w:t>
      </w:r>
      <w:r w:rsidR="007B68DD">
        <w:t>:</w:t>
      </w:r>
      <w:r>
        <w:t xml:space="preserve"> 2016-ban 268.200 Ft/fő, 2017-ben 346.000 Ft/fő, 2018-ban 360.00</w:t>
      </w:r>
      <w:r w:rsidR="007B68DD">
        <w:t xml:space="preserve"> </w:t>
      </w:r>
      <w:r>
        <w:t>Ft/fő (3 gyermek után tudjuk a támogatást igénybe venni), így a hiány</w:t>
      </w:r>
      <w:r w:rsidR="007B68DD">
        <w:t xml:space="preserve"> az</w:t>
      </w:r>
      <w:r>
        <w:t xml:space="preserve"> előző évhez képest valamivel </w:t>
      </w:r>
      <w:r w:rsidR="007B68DD">
        <w:t>kisebb</w:t>
      </w:r>
      <w:r>
        <w:t>.</w:t>
      </w:r>
    </w:p>
    <w:p w:rsidR="007B68DD" w:rsidRDefault="007B68DD" w:rsidP="009610AD">
      <w:pPr>
        <w:spacing w:after="0" w:line="360" w:lineRule="auto"/>
        <w:jc w:val="both"/>
      </w:pPr>
    </w:p>
    <w:p w:rsidR="007B68DD" w:rsidRPr="007B68DD" w:rsidRDefault="007B68DD" w:rsidP="009610AD">
      <w:pPr>
        <w:spacing w:after="0" w:line="360" w:lineRule="auto"/>
        <w:jc w:val="both"/>
        <w:rPr>
          <w:b/>
          <w:u w:val="single"/>
        </w:rPr>
      </w:pPr>
      <w:r w:rsidRPr="007B68DD">
        <w:rPr>
          <w:b/>
          <w:u w:val="single"/>
        </w:rPr>
        <w:t>Konyha</w:t>
      </w:r>
    </w:p>
    <w:p w:rsidR="007B68DD" w:rsidRDefault="007B68DD" w:rsidP="007B68DD">
      <w:pPr>
        <w:spacing w:after="0" w:line="360" w:lineRule="auto"/>
        <w:jc w:val="both"/>
      </w:pPr>
      <w:r>
        <w:t xml:space="preserve">2017-ig az önkormányzat biztosított gépjárművet a konyha számára, majd gépjármű vásárlás történt 2017 decemberében, amit 2018 januárjától használnak ebéd szállítására. A speciális étrendet igénylő gyermekeknek (liszt. cukor stb. érzékeny) Szekszárdról hozzák naponta az ebédet, továbbá a konyha zárva tartása esetén Decsről látják el az étkezőket (augusztus és december). </w:t>
      </w:r>
    </w:p>
    <w:p w:rsidR="007B68DD" w:rsidRPr="00A7194B" w:rsidRDefault="007B68DD" w:rsidP="007B68DD">
      <w:pPr>
        <w:spacing w:after="0" w:line="360" w:lineRule="auto"/>
        <w:jc w:val="both"/>
        <w:rPr>
          <w:b/>
          <w:color w:val="FF0000"/>
        </w:rPr>
      </w:pPr>
      <w:r w:rsidRPr="00A7194B">
        <w:rPr>
          <w:b/>
          <w:color w:val="FF0000"/>
        </w:rPr>
        <w:t>Az élelmezés vezető kérésér</w:t>
      </w:r>
      <w:r w:rsidR="00F94B40" w:rsidRPr="00A7194B">
        <w:rPr>
          <w:b/>
          <w:color w:val="FF0000"/>
        </w:rPr>
        <w:t>e</w:t>
      </w:r>
      <w:r w:rsidRPr="00A7194B">
        <w:rPr>
          <w:b/>
          <w:color w:val="FF0000"/>
        </w:rPr>
        <w:t xml:space="preserve"> 2018 márciusától egy 4 órás takarító bére lett betervezve a költségvetésbe. </w:t>
      </w:r>
    </w:p>
    <w:p w:rsidR="007B68DD" w:rsidRDefault="007B68DD" w:rsidP="007B68DD">
      <w:pPr>
        <w:spacing w:after="0" w:line="360" w:lineRule="auto"/>
        <w:jc w:val="both"/>
      </w:pPr>
      <w:r>
        <w:t>A minimálbér, és a bérminimum emelkedése az összes konyhai dolgozót érinti, ez jelentősen növeli a konyha bérkiadásait.</w:t>
      </w:r>
    </w:p>
    <w:p w:rsidR="007B68DD" w:rsidRDefault="007B68DD" w:rsidP="007B68DD">
      <w:pPr>
        <w:spacing w:after="0" w:line="360" w:lineRule="auto"/>
        <w:jc w:val="both"/>
      </w:pPr>
      <w:r>
        <w:t>A gyermekétkeztetés esetén bértámogatásban és üzemeltetési támogatásban is részesülünk, melynek összege mintegy 30 millió forint, 3 millióval több, mint az előző évben. A szociális étkeztetés bértámogatása nem változott az utóbbi években: 55.360 Ft/fő, 14 személyt érint, éves szinten 775.040 Ft. A rászoruló gyermekek szünidei étkezésére éves szinten több mint 1 millió forintot kap a település.</w:t>
      </w:r>
    </w:p>
    <w:p w:rsidR="007B68DD" w:rsidRDefault="007B68DD" w:rsidP="007B68DD">
      <w:pPr>
        <w:spacing w:after="0" w:line="360" w:lineRule="auto"/>
        <w:jc w:val="both"/>
      </w:pPr>
      <w:r>
        <w:t>A konyha saját bevételeinek összege (</w:t>
      </w:r>
      <w:proofErr w:type="spellStart"/>
      <w:r>
        <w:t>étk</w:t>
      </w:r>
      <w:proofErr w:type="spellEnd"/>
      <w:r>
        <w:t xml:space="preserve">. tér. díj, ebédszállítás, </w:t>
      </w:r>
      <w:proofErr w:type="spellStart"/>
      <w:r>
        <w:t>szoc</w:t>
      </w:r>
      <w:proofErr w:type="spellEnd"/>
      <w:r>
        <w:t>., iskolai, óvodai, bölcsődei étkezés, étkező bérleti díj) az előző évek tapasztalatai alapján került megtervezésre, melynek várható összege 21.385.672 Ft.</w:t>
      </w:r>
    </w:p>
    <w:p w:rsidR="00A7194B" w:rsidRDefault="00A7194B" w:rsidP="007B68DD">
      <w:pPr>
        <w:spacing w:after="0" w:line="360" w:lineRule="auto"/>
        <w:jc w:val="both"/>
      </w:pPr>
    </w:p>
    <w:p w:rsidR="00C90B2A" w:rsidRDefault="00C90B2A" w:rsidP="007B68DD">
      <w:pPr>
        <w:spacing w:after="0" w:line="360" w:lineRule="auto"/>
        <w:jc w:val="both"/>
        <w:rPr>
          <w:b/>
          <w:u w:val="single"/>
        </w:rPr>
      </w:pPr>
      <w:r w:rsidRPr="00C90B2A">
        <w:rPr>
          <w:b/>
          <w:u w:val="single"/>
        </w:rPr>
        <w:t>Módosítások a korábban benyújtott rendelet-tervezethez képest</w:t>
      </w:r>
    </w:p>
    <w:p w:rsidR="00C90B2A" w:rsidRPr="00C90B2A" w:rsidRDefault="00C90B2A" w:rsidP="00C90B2A">
      <w:pPr>
        <w:spacing w:after="0" w:line="360" w:lineRule="auto"/>
        <w:jc w:val="both"/>
        <w:rPr>
          <w:b/>
          <w:color w:val="FF0000"/>
        </w:rPr>
      </w:pPr>
      <w:r w:rsidRPr="00C90B2A">
        <w:rPr>
          <w:b/>
          <w:color w:val="FF0000"/>
        </w:rPr>
        <w:t>Képviselői tiszteletdíj került tervezésre a költségvetésben (2018. március 1-től), havi 80.000 Ft + járulék / fő összegben.</w:t>
      </w:r>
    </w:p>
    <w:p w:rsidR="00A7194B" w:rsidRPr="00C90B2A" w:rsidRDefault="00C90B2A" w:rsidP="007B68DD">
      <w:pPr>
        <w:spacing w:after="0" w:line="360" w:lineRule="auto"/>
        <w:jc w:val="both"/>
        <w:rPr>
          <w:b/>
          <w:color w:val="FF0000"/>
        </w:rPr>
      </w:pPr>
      <w:r w:rsidRPr="00C90B2A">
        <w:rPr>
          <w:b/>
          <w:color w:val="FF0000"/>
        </w:rPr>
        <w:t>A pályázatokból megvalósuló beruházásokhoz kapcsolódó kiadások és bevételek rovatonként pontosításra kerültek, illetve a „TOP-3.2.1-15-TL1 Repülőtér épületének energetikai korszerűsítése” projekt pluszban jelenik meg.</w:t>
      </w:r>
      <w:bookmarkStart w:id="0" w:name="_GoBack"/>
      <w:bookmarkEnd w:id="0"/>
    </w:p>
    <w:sectPr w:rsidR="00A7194B" w:rsidRPr="00C90B2A" w:rsidSect="00F0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831"/>
    <w:rsid w:val="000758F3"/>
    <w:rsid w:val="000C1BDC"/>
    <w:rsid w:val="001076FD"/>
    <w:rsid w:val="001452E4"/>
    <w:rsid w:val="00182199"/>
    <w:rsid w:val="001F672E"/>
    <w:rsid w:val="00575CE5"/>
    <w:rsid w:val="00786459"/>
    <w:rsid w:val="007B68DD"/>
    <w:rsid w:val="007C336E"/>
    <w:rsid w:val="007D4CF7"/>
    <w:rsid w:val="008F1ED2"/>
    <w:rsid w:val="009610AD"/>
    <w:rsid w:val="00994AC0"/>
    <w:rsid w:val="00A7194B"/>
    <w:rsid w:val="00B222EC"/>
    <w:rsid w:val="00C90B2A"/>
    <w:rsid w:val="00CA2831"/>
    <w:rsid w:val="00D620F1"/>
    <w:rsid w:val="00E54A26"/>
    <w:rsid w:val="00E860F3"/>
    <w:rsid w:val="00E94F1D"/>
    <w:rsid w:val="00F070B1"/>
    <w:rsid w:val="00F461F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0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Gábor</dc:creator>
  <cp:lastModifiedBy>user</cp:lastModifiedBy>
  <cp:revision>2</cp:revision>
  <dcterms:created xsi:type="dcterms:W3CDTF">2018-02-22T10:31:00Z</dcterms:created>
  <dcterms:modified xsi:type="dcterms:W3CDTF">2018-02-22T10:31:00Z</dcterms:modified>
</cp:coreProperties>
</file>